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6B5EB5"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様式第５－（ロ）－③</w:t>
      </w:r>
    </w:p>
    <w:tbl>
      <w:tblPr>
        <w:tblW w:w="96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4"/>
      </w:tblGrid>
      <w:tr w:rsidR="006920E0" w:rsidRPr="006B5EB5" w:rsidTr="003A79C7">
        <w:tc>
          <w:tcPr>
            <w:tcW w:w="9694" w:type="dxa"/>
            <w:tcBorders>
              <w:top w:val="single" w:sz="4" w:space="0" w:color="000000"/>
              <w:left w:val="single" w:sz="4" w:space="0" w:color="000000"/>
              <w:bottom w:val="single" w:sz="4" w:space="0" w:color="000000"/>
              <w:right w:val="single" w:sz="4" w:space="0" w:color="000000"/>
            </w:tcBorders>
          </w:tcPr>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E2498" w:rsidRDefault="003E2498"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中小企業信用保険法第２条</w:t>
            </w:r>
            <w:r w:rsidR="000C69A3" w:rsidRPr="006B5EB5">
              <w:rPr>
                <w:rFonts w:ascii="ＭＳ ゴシック" w:eastAsia="ＭＳ ゴシック" w:hAnsi="ＭＳ ゴシック" w:cs="ＭＳ ゴシック" w:hint="eastAsia"/>
                <w:color w:val="000000"/>
                <w:kern w:val="0"/>
                <w:szCs w:val="21"/>
              </w:rPr>
              <w:t>第５項</w:t>
            </w:r>
            <w:r w:rsidRPr="006B5EB5">
              <w:rPr>
                <w:rFonts w:ascii="ＭＳ ゴシック" w:eastAsia="ＭＳ ゴシック" w:hAnsi="ＭＳ ゴシック" w:cs="ＭＳ ゴシック" w:hint="eastAsia"/>
                <w:color w:val="000000"/>
                <w:kern w:val="0"/>
                <w:szCs w:val="21"/>
              </w:rPr>
              <w:t>第５号の規定による認定申請書（ロ</w:t>
            </w:r>
            <w:r w:rsidR="00D218B2" w:rsidRPr="006B5EB5">
              <w:rPr>
                <w:rFonts w:ascii="ＭＳ ゴシック" w:eastAsia="ＭＳ ゴシック" w:hAnsi="ＭＳ ゴシック" w:cs="ＭＳ ゴシック" w:hint="eastAsia"/>
                <w:color w:val="000000"/>
                <w:kern w:val="0"/>
                <w:szCs w:val="21"/>
              </w:rPr>
              <w:t>－③</w:t>
            </w:r>
            <w:r w:rsidRPr="006B5EB5">
              <w:rPr>
                <w:rFonts w:ascii="ＭＳ ゴシック" w:eastAsia="ＭＳ ゴシック" w:hAnsi="ＭＳ ゴシック" w:cs="ＭＳ ゴシック" w:hint="eastAsia"/>
                <w:color w:val="000000"/>
                <w:kern w:val="0"/>
                <w:szCs w:val="21"/>
              </w:rPr>
              <w:t>）</w:t>
            </w:r>
          </w:p>
          <w:p w:rsidR="00751FF4" w:rsidRPr="006B5EB5" w:rsidRDefault="00751FF4"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00A309AB"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年　　月　　日</w:t>
            </w:r>
            <w:r w:rsidR="003E2498">
              <w:rPr>
                <w:rFonts w:ascii="ＭＳ ゴシック" w:eastAsia="ＭＳ ゴシック" w:hAnsi="ＭＳ ゴシック" w:cs="ＭＳ ゴシック" w:hint="eastAsia"/>
                <w:color w:val="000000"/>
                <w:kern w:val="0"/>
                <w:szCs w:val="21"/>
              </w:rPr>
              <w:t xml:space="preserve">　　　　</w:t>
            </w:r>
          </w:p>
          <w:p w:rsidR="006920E0" w:rsidRPr="003E2498" w:rsidRDefault="003E2498"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3E2498" w:rsidRPr="00C35FF6" w:rsidRDefault="003E2498" w:rsidP="003E24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751FF4">
              <w:rPr>
                <w:rFonts w:ascii="ＭＳ ゴシック" w:eastAsia="ＭＳ ゴシック" w:hAnsi="ＭＳ ゴシック" w:cs="ＭＳ ゴシック" w:hint="eastAsia"/>
                <w:color w:val="000000"/>
                <w:spacing w:val="52"/>
                <w:kern w:val="0"/>
                <w:szCs w:val="21"/>
                <w:fitText w:val="1470" w:id="-2093782272"/>
              </w:rPr>
              <w:t>高根沢町</w:t>
            </w:r>
            <w:r w:rsidRPr="00751FF4">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3E2498" w:rsidRPr="00C35FF6" w:rsidRDefault="003E2498" w:rsidP="003E249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3E2498" w:rsidRPr="00C35FF6"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E2498"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E2498" w:rsidRPr="00C35FF6"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E2498"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E2498" w:rsidRPr="00254C6E" w:rsidRDefault="003E2498" w:rsidP="003E249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6920E0" w:rsidRPr="006B5EB5" w:rsidRDefault="006920E0" w:rsidP="003E24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p>
          <w:p w:rsidR="006920E0" w:rsidRPr="006B5EB5" w:rsidRDefault="006920E0" w:rsidP="006920E0">
            <w:pPr>
              <w:pStyle w:val="afa"/>
              <w:jc w:val="left"/>
            </w:pPr>
            <w:r w:rsidRPr="006B5EB5">
              <w:rPr>
                <w:rFonts w:hint="eastAsia"/>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sidRPr="006B5EB5">
              <w:rPr>
                <w:rFonts w:hint="eastAsia"/>
              </w:rPr>
              <w:t>第５項</w:t>
            </w:r>
            <w:r w:rsidRPr="006B5EB5">
              <w:rPr>
                <w:rFonts w:hint="eastAsia"/>
              </w:rPr>
              <w:t>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6B5EB5"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6B5EB5"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6B5EB5" w:rsidTr="006920E0">
              <w:trPr>
                <w:trHeight w:val="341"/>
              </w:trPr>
              <w:tc>
                <w:tcPr>
                  <w:tcW w:w="3167" w:type="dxa"/>
                  <w:tcBorders>
                    <w:top w:val="single" w:sz="18" w:space="0" w:color="auto"/>
                  </w:tcBorders>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6B5EB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Times New Roman" w:hint="eastAsia"/>
                <w:color w:val="000000"/>
                <w:spacing w:val="16"/>
                <w:kern w:val="0"/>
                <w:szCs w:val="21"/>
              </w:rPr>
              <w:t>※</w:t>
            </w:r>
            <w:r w:rsidR="00ED53D5" w:rsidRPr="006B5EB5">
              <w:rPr>
                <w:rFonts w:ascii="ＭＳ ゴシック" w:eastAsia="ＭＳ ゴシック" w:hAnsi="Times New Roman" w:hint="eastAsia"/>
                <w:color w:val="000000"/>
                <w:spacing w:val="16"/>
                <w:kern w:val="0"/>
                <w:szCs w:val="21"/>
              </w:rPr>
              <w:t>表には、指定業種であって、</w:t>
            </w:r>
            <w:r w:rsidRPr="006B5EB5">
              <w:rPr>
                <w:rFonts w:ascii="ＭＳ ゴシック" w:eastAsia="ＭＳ ゴシック" w:hAnsi="Times New Roman" w:hint="eastAsia"/>
                <w:color w:val="000000"/>
                <w:spacing w:val="16"/>
                <w:kern w:val="0"/>
                <w:szCs w:val="21"/>
              </w:rPr>
              <w:t>原</w:t>
            </w:r>
            <w:r w:rsidR="00ED53D5" w:rsidRPr="006B5EB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sidRPr="006B5EB5">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Pr="006B5EB5"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記</w:t>
            </w:r>
          </w:p>
          <w:p w:rsidR="003E2498" w:rsidRPr="003E2498" w:rsidRDefault="003E2498"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①</w:t>
            </w:r>
            <w:r w:rsidR="00ED53D5" w:rsidRPr="006B5EB5">
              <w:rPr>
                <w:rFonts w:ascii="ＭＳ ゴシック" w:eastAsia="ＭＳ ゴシック" w:hAnsi="ＭＳ ゴシック" w:cs="ＭＳ ゴシック" w:hint="eastAsia"/>
                <w:color w:val="000000"/>
                <w:kern w:val="0"/>
                <w:szCs w:val="21"/>
              </w:rPr>
              <w:t>上記の表に記載した指定業種（以下同じ。）に係る</w:t>
            </w:r>
            <w:r w:rsidRPr="006B5EB5">
              <w:rPr>
                <w:rFonts w:ascii="ＭＳ ゴシック" w:eastAsia="ＭＳ ゴシック" w:hAnsi="ＭＳ ゴシック" w:cs="ＭＳ ゴシック" w:hint="eastAsia"/>
                <w:color w:val="000000"/>
                <w:kern w:val="0"/>
                <w:szCs w:val="21"/>
              </w:rPr>
              <w:t>原油等の仕入単価の上昇</w:t>
            </w:r>
            <w:r w:rsidR="00D3797F" w:rsidRPr="006B5EB5">
              <w:rPr>
                <w:rFonts w:ascii="ＭＳ ゴシック" w:eastAsia="ＭＳ ゴシック" w:hAnsi="ＭＳ ゴシック" w:cs="ＭＳ ゴシック" w:hint="eastAsia"/>
                <w:color w:val="000000"/>
                <w:kern w:val="0"/>
                <w:szCs w:val="21"/>
              </w:rPr>
              <w:t>（注２）</w:t>
            </w: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Ｅ</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Times New Roman" w:cs="ＭＳ ゴシック" w:hint="eastAsia"/>
                <w:color w:val="000000"/>
                <w:kern w:val="0"/>
                <w:szCs w:val="21"/>
              </w:rPr>
              <w:t xml:space="preserve">　　　　　ｅ</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100</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100</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u w:val="single" w:color="000000"/>
              </w:rPr>
              <w:t>上昇率　　　　　　　　％</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Ｅ：</w:t>
            </w:r>
            <w:r w:rsidR="00D3797F" w:rsidRPr="006B5EB5">
              <w:rPr>
                <w:rFonts w:ascii="ＭＳ ゴシック" w:eastAsia="ＭＳ ゴシック" w:hAnsi="ＭＳ ゴシック" w:cs="ＭＳ ゴシック" w:hint="eastAsia"/>
                <w:color w:val="000000"/>
                <w:kern w:val="0"/>
                <w:szCs w:val="21"/>
              </w:rPr>
              <w:t>指定業種に係る</w:t>
            </w:r>
            <w:r w:rsidRPr="006B5EB5">
              <w:rPr>
                <w:rFonts w:ascii="ＭＳ ゴシック" w:eastAsia="ＭＳ ゴシック" w:hAnsi="ＭＳ ゴシック" w:cs="ＭＳ ゴシック" w:hint="eastAsia"/>
                <w:color w:val="000000"/>
                <w:kern w:val="0"/>
                <w:szCs w:val="21"/>
              </w:rPr>
              <w:t xml:space="preserve">原油等の最近１か月間における平均仕入れ単価　　　</w:t>
            </w:r>
            <w:r w:rsidR="003A79C7">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3A79C7"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 xml:space="preserve">　ｅ：</w:t>
            </w:r>
            <w:r w:rsidR="00D3797F" w:rsidRPr="006B5EB5">
              <w:rPr>
                <w:rFonts w:ascii="ＭＳ ゴシック" w:eastAsia="ＭＳ ゴシック" w:hAnsi="ＭＳ ゴシック" w:cs="ＭＳ ゴシック" w:hint="eastAsia"/>
                <w:color w:val="000000"/>
                <w:kern w:val="0"/>
                <w:szCs w:val="21"/>
              </w:rPr>
              <w:t>指定業種に係る</w:t>
            </w:r>
            <w:r w:rsidRPr="006B5EB5">
              <w:rPr>
                <w:rFonts w:ascii="ＭＳ ゴシック" w:eastAsia="ＭＳ ゴシック" w:hAnsi="ＭＳ ゴシック" w:cs="ＭＳ ゴシック" w:hint="eastAsia"/>
                <w:color w:val="000000"/>
                <w:kern w:val="0"/>
                <w:szCs w:val="21"/>
              </w:rPr>
              <w:t>Ｅの期間に対応する前年１か月間の平均仕入れ単価</w:t>
            </w:r>
            <w:r w:rsidRPr="006B5EB5">
              <w:rPr>
                <w:rFonts w:ascii="ＭＳ ゴシック" w:eastAsia="ＭＳ ゴシック" w:hAnsi="Times New Roman" w:hint="eastAsia"/>
                <w:color w:val="000000"/>
                <w:spacing w:val="16"/>
                <w:kern w:val="0"/>
                <w:szCs w:val="21"/>
              </w:rPr>
              <w:t xml:space="preserve">　</w:t>
            </w:r>
            <w:r w:rsidR="003A79C7">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97055B" w:rsidRDefault="00ED53D5" w:rsidP="0097055B">
            <w:pPr>
              <w:pStyle w:val="af3"/>
              <w:numPr>
                <w:ilvl w:val="0"/>
                <w:numId w:val="1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97055B">
              <w:rPr>
                <w:rFonts w:ascii="ＭＳ ゴシック" w:eastAsia="ＭＳ ゴシック" w:hAnsi="ＭＳ ゴシック" w:cs="ＭＳ ゴシック" w:hint="eastAsia"/>
                <w:color w:val="000000"/>
                <w:kern w:val="0"/>
                <w:szCs w:val="21"/>
              </w:rPr>
              <w:t>全体の売上原価のうち指定業種</w:t>
            </w:r>
            <w:r w:rsidR="006920E0" w:rsidRPr="0097055B">
              <w:rPr>
                <w:rFonts w:ascii="ＭＳ ゴシック" w:eastAsia="ＭＳ ゴシック" w:hAnsi="ＭＳ ゴシック" w:cs="ＭＳ ゴシック" w:hint="eastAsia"/>
                <w:color w:val="000000"/>
                <w:kern w:val="0"/>
                <w:szCs w:val="21"/>
              </w:rPr>
              <w:t>に係る原油等の仕入価格が占める割合</w:t>
            </w:r>
            <w:r w:rsidR="00D3797F" w:rsidRPr="0097055B">
              <w:rPr>
                <w:rFonts w:ascii="ＭＳ ゴシック" w:eastAsia="ＭＳ ゴシック" w:hAnsi="ＭＳ ゴシック" w:cs="ＭＳ ゴシック" w:hint="eastAsia"/>
                <w:color w:val="000000"/>
                <w:kern w:val="0"/>
                <w:szCs w:val="21"/>
              </w:rPr>
              <w:t>（注２）</w:t>
            </w:r>
          </w:p>
          <w:p w:rsidR="006920E0" w:rsidRPr="006B5EB5"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Times New Roman" w:cs="ＭＳ ゴシック" w:hint="eastAsia"/>
                <w:color w:val="000000"/>
                <w:kern w:val="0"/>
                <w:szCs w:val="21"/>
                <w:u w:val="single" w:color="000000"/>
              </w:rPr>
              <w:t>Ｓ</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Ｃ</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w:t>
            </w:r>
            <w:r w:rsidRPr="006B5EB5">
              <w:rPr>
                <w:rFonts w:ascii="ＭＳ ゴシック" w:eastAsia="ＭＳ ゴシック" w:hAnsi="ＭＳ ゴシック" w:cs="ＭＳ ゴシック"/>
                <w:color w:val="000000"/>
                <w:kern w:val="0"/>
                <w:szCs w:val="21"/>
              </w:rPr>
              <w:t xml:space="preserve">100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 xml:space="preserve">　　　　     　</w:t>
            </w:r>
            <w:r w:rsidRPr="006B5EB5">
              <w:rPr>
                <w:rFonts w:ascii="ＭＳ ゴシック" w:eastAsia="ＭＳ ゴシック" w:hAnsi="Times New Roman" w:cs="ＭＳ ゴシック" w:hint="eastAsia"/>
                <w:color w:val="000000"/>
                <w:kern w:val="0"/>
                <w:szCs w:val="21"/>
                <w:u w:val="single" w:color="000000"/>
              </w:rPr>
              <w:t xml:space="preserve">依存率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 xml:space="preserve">　　％</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Ｃ：申込時点における最新の全体の売上原価</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Times New Roman" w:cs="ＭＳ ゴシック" w:hint="eastAsia"/>
                <w:color w:val="000000"/>
                <w:kern w:val="0"/>
                <w:szCs w:val="21"/>
              </w:rPr>
              <w:t>Ｓ：Ｃの売上原価に対応する指定業種に係る原油等の仕入価格</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Times New Roman"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Times New Roman" w:cs="ＭＳ ゴシック" w:hint="eastAsia"/>
                <w:color w:val="000000"/>
                <w:kern w:val="0"/>
                <w:szCs w:val="21"/>
                <w:u w:val="single" w:color="000000"/>
              </w:rPr>
              <w:t xml:space="preserve">　　　　　　　円</w:t>
            </w: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③</w:t>
            </w:r>
            <w:r w:rsidR="00D3797F" w:rsidRPr="006B5EB5">
              <w:rPr>
                <w:rFonts w:ascii="ＭＳ ゴシック" w:eastAsia="ＭＳ ゴシック" w:hAnsi="ＭＳ ゴシック" w:cs="ＭＳ ゴシック" w:hint="eastAsia"/>
                <w:color w:val="000000"/>
                <w:kern w:val="0"/>
                <w:szCs w:val="21"/>
              </w:rPr>
              <w:t>－１　指定業種に係る製品等価格への転嫁の状況（注３</w:t>
            </w:r>
            <w:r w:rsidRPr="006B5EB5">
              <w:rPr>
                <w:rFonts w:ascii="ＭＳ ゴシック" w:eastAsia="ＭＳ ゴシック" w:hAnsi="ＭＳ ゴシック" w:cs="ＭＳ ゴシック" w:hint="eastAsia"/>
                <w:color w:val="000000"/>
                <w:kern w:val="0"/>
                <w:szCs w:val="21"/>
              </w:rPr>
              <w:t>）</w:t>
            </w:r>
          </w:p>
          <w:p w:rsidR="006920E0" w:rsidRPr="006B5EB5"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Ｂ１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ｂ１</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＝Ｐ１</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Ｐ１＝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p>
          <w:p w:rsidR="003E2498" w:rsidRPr="006B5EB5" w:rsidRDefault="003E2498"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szCs w:val="21"/>
              </w:rPr>
            </w:pPr>
            <w:r w:rsidRPr="006B5EB5">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6B5EB5"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hint="eastAsia"/>
                <w:color w:val="000000"/>
                <w:kern w:val="0"/>
                <w:szCs w:val="21"/>
              </w:rPr>
              <w:t>③</w:t>
            </w:r>
            <w:r w:rsidR="00D3797F" w:rsidRPr="006B5EB5">
              <w:rPr>
                <w:rFonts w:ascii="ＭＳ ゴシック" w:eastAsia="ＭＳ ゴシック" w:hAnsi="ＭＳ ゴシック" w:cs="ＭＳ ゴシック" w:hint="eastAsia"/>
                <w:color w:val="000000"/>
                <w:kern w:val="0"/>
                <w:szCs w:val="21"/>
              </w:rPr>
              <w:t>－２　全体に係る製品等価格への転嫁の状況（注３</w:t>
            </w:r>
            <w:r w:rsidRPr="006B5EB5">
              <w:rPr>
                <w:rFonts w:ascii="ＭＳ ゴシック" w:eastAsia="ＭＳ ゴシック" w:hAnsi="ＭＳ ゴシック" w:cs="ＭＳ ゴシック" w:hint="eastAsia"/>
                <w:color w:val="000000"/>
                <w:kern w:val="0"/>
                <w:szCs w:val="21"/>
              </w:rPr>
              <w:t>）</w:t>
            </w:r>
          </w:p>
          <w:p w:rsidR="006920E0" w:rsidRPr="006B5EB5"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ａ１</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rPr>
              <w:t xml:space="preserve">　　　　　　</w:t>
            </w:r>
          </w:p>
          <w:p w:rsidR="00E33928"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Ｂ２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ｂ２  　＝Ｐ２</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 xml:space="preserve">　　　</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Ｐ２＝</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p>
          <w:p w:rsidR="003E2498" w:rsidRPr="006B5EB5" w:rsidRDefault="003E2498"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p>
          <w:p w:rsidR="00E3392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color w:val="000000"/>
                <w:kern w:val="0"/>
                <w:szCs w:val="21"/>
              </w:rPr>
              <w:lastRenderedPageBreak/>
              <w:t xml:space="preserve">  </w:t>
            </w:r>
          </w:p>
          <w:p w:rsidR="006920E0" w:rsidRDefault="00E3392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sidRPr="006B5EB5">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sidR="006920E0" w:rsidRPr="006B5EB5">
              <w:rPr>
                <w:rFonts w:ascii="ＭＳ ゴシック" w:eastAsia="ＭＳ ゴシック" w:hAnsi="ＭＳ ゴシック" w:cs="ＭＳ ゴシック" w:hint="eastAsia"/>
                <w:color w:val="000000"/>
                <w:kern w:val="0"/>
                <w:szCs w:val="21"/>
                <w:u w:val="single" w:color="000000"/>
              </w:rPr>
              <w:t xml:space="preserve">　　　　　</w:t>
            </w:r>
            <w:r w:rsidR="006920E0" w:rsidRPr="006B5EB5">
              <w:rPr>
                <w:rFonts w:ascii="ＭＳ ゴシック" w:eastAsia="ＭＳ ゴシック" w:hAnsi="ＭＳ ゴシック" w:cs="ＭＳ ゴシック"/>
                <w:color w:val="000000"/>
                <w:kern w:val="0"/>
                <w:szCs w:val="21"/>
                <w:u w:val="single" w:color="000000"/>
              </w:rPr>
              <w:t xml:space="preserve">   </w:t>
            </w:r>
            <w:r w:rsidR="006920E0"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hint="eastAsia"/>
                <w:color w:val="000000"/>
                <w:kern w:val="0"/>
                <w:szCs w:val="21"/>
              </w:rPr>
              <w:t>Ｂ２：申込時点における最近３か月間の全体の売上高</w:t>
            </w:r>
            <w:r w:rsidRPr="006B5EB5">
              <w:rPr>
                <w:rFonts w:ascii="ＭＳ ゴシック" w:eastAsia="ＭＳ ゴシック" w:hAnsi="Times New Roman" w:hint="eastAsia"/>
                <w:color w:val="000000"/>
                <w:spacing w:val="16"/>
                <w:kern w:val="0"/>
                <w:szCs w:val="21"/>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3E2498" w:rsidRPr="006B5EB5"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E2498"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B5EB5">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sidRPr="006B5EB5">
              <w:rPr>
                <w:rFonts w:ascii="ＭＳ ゴシック" w:eastAsia="ＭＳ ゴシック" w:hAnsi="ＭＳ ゴシック" w:cs="ＭＳ ゴシック"/>
                <w:color w:val="000000"/>
                <w:kern w:val="0"/>
                <w:szCs w:val="21"/>
              </w:rPr>
              <w:t xml:space="preserve"> </w:t>
            </w:r>
            <w:r w:rsidRPr="006B5EB5">
              <w:rPr>
                <w:rFonts w:ascii="ＭＳ ゴシック" w:eastAsia="ＭＳ ゴシック" w:hAnsi="ＭＳ ゴシック" w:cs="ＭＳ ゴシック"/>
                <w:color w:val="000000"/>
                <w:kern w:val="0"/>
                <w:szCs w:val="21"/>
                <w:u w:val="single" w:color="000000"/>
              </w:rPr>
              <w:t xml:space="preserve">                     </w:t>
            </w:r>
            <w:r w:rsidRPr="006B5EB5">
              <w:rPr>
                <w:rFonts w:ascii="ＭＳ ゴシック" w:eastAsia="ＭＳ ゴシック" w:hAnsi="ＭＳ ゴシック" w:cs="ＭＳ ゴシック" w:hint="eastAsia"/>
                <w:color w:val="000000"/>
                <w:kern w:val="0"/>
                <w:szCs w:val="21"/>
                <w:u w:val="single" w:color="000000"/>
              </w:rPr>
              <w:t>円</w:t>
            </w:r>
          </w:p>
          <w:p w:rsidR="003E2498" w:rsidRPr="003E2498" w:rsidRDefault="003E2498"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tc>
      </w:tr>
    </w:tbl>
    <w:p w:rsidR="006920E0" w:rsidRPr="006B5EB5" w:rsidRDefault="003E2498"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Times New Roman"/>
          <w:noProof/>
          <w:color w:val="000000"/>
          <w:spacing w:val="16"/>
          <w:kern w:val="0"/>
          <w:szCs w:val="21"/>
        </w:rPr>
        <w:lastRenderedPageBreak/>
        <mc:AlternateContent>
          <mc:Choice Requires="wps">
            <w:drawing>
              <wp:anchor distT="0" distB="0" distL="114300" distR="114300" simplePos="0" relativeHeight="251661312" behindDoc="0" locked="0" layoutInCell="1" allowOverlap="1" wp14:anchorId="7BF34960" wp14:editId="3F52EE99">
                <wp:simplePos x="0" y="0"/>
                <wp:positionH relativeFrom="column">
                  <wp:posOffset>-171597</wp:posOffset>
                </wp:positionH>
                <wp:positionV relativeFrom="paragraph">
                  <wp:posOffset>32769</wp:posOffset>
                </wp:positionV>
                <wp:extent cx="6557645"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27499" w:rsidRPr="00751FF4" w:rsidRDefault="0072749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（注１）本様式は、指定業種に係る原油等の仕入価格の上昇等を指定業種及び企業全体の製品等の価格に転嫁できていないことによって認定基準を満たす場合に使用する。</w:t>
                            </w:r>
                          </w:p>
                          <w:p w:rsidR="00727499" w:rsidRPr="00751FF4" w:rsidRDefault="0072749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727499" w:rsidRPr="00751FF4" w:rsidRDefault="00727499"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（注３）Ｐ１＞０、かつ、Ｐ２＞０となっていること。</w:t>
                            </w:r>
                          </w:p>
                          <w:p w:rsidR="00727499" w:rsidRPr="00751FF4" w:rsidRDefault="0072749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（留意事項）</w:t>
                            </w:r>
                          </w:p>
                          <w:p w:rsidR="00727499" w:rsidRPr="00751FF4" w:rsidRDefault="00727499" w:rsidP="006920E0">
                            <w:pPr>
                              <w:suppressAutoHyphens/>
                              <w:spacing w:line="280" w:lineRule="exact"/>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727499" w:rsidRPr="00751FF4" w:rsidRDefault="00727499" w:rsidP="006920E0">
                            <w:pPr>
                              <w:suppressAutoHyphens/>
                              <w:kinsoku w:val="0"/>
                              <w:autoSpaceDE w:val="0"/>
                              <w:autoSpaceDN w:val="0"/>
                              <w:spacing w:line="280" w:lineRule="exact"/>
                              <w:ind w:left="534" w:hangingChars="267" w:hanging="534"/>
                              <w:jc w:val="left"/>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727499" w:rsidRPr="00751FF4" w:rsidRDefault="00727499" w:rsidP="006920E0">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color w:val="000000"/>
                                <w:kern w:val="0"/>
                                <w:sz w:val="2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34960" id="_x0000_t202" coordsize="21600,21600" o:spt="202" path="m,l,21600r21600,l21600,xe">
                <v:stroke joinstyle="miter"/>
                <v:path gradientshapeok="t" o:connecttype="rect"/>
              </v:shapetype>
              <v:shape id="Text Box 3" o:spid="_x0000_s1026" type="#_x0000_t202" style="position:absolute;left:0;text-align:left;margin-left:-13.5pt;margin-top:2.6pt;width:516.35pt;height:1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" filled="f" stroked="f" strokecolor="white">
                <v:textbox>
                  <w:txbxContent>
                    <w:p w:rsidR="00727499" w:rsidRPr="00751FF4" w:rsidRDefault="0072749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（注１）本様式は、指定業種に係る原油等の仕入価格の上昇等を指定業種及び企業全体の製品等の価格に転嫁できていないことによって認定基準を満たす場合に使用する。</w:t>
                      </w:r>
                    </w:p>
                    <w:p w:rsidR="00727499" w:rsidRPr="00751FF4" w:rsidRDefault="00727499"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727499" w:rsidRPr="00751FF4" w:rsidRDefault="00727499"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（注３）Ｐ１＞０、かつ、Ｐ２＞０となっていること。</w:t>
                      </w:r>
                    </w:p>
                    <w:p w:rsidR="00727499" w:rsidRPr="00751FF4" w:rsidRDefault="00727499" w:rsidP="006920E0">
                      <w:pPr>
                        <w:suppressAutoHyphens/>
                        <w:spacing w:line="280" w:lineRule="exact"/>
                        <w:ind w:left="1230" w:hanging="1230"/>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（留意事項）</w:t>
                      </w:r>
                    </w:p>
                    <w:p w:rsidR="00727499" w:rsidRPr="00751FF4" w:rsidRDefault="00727499" w:rsidP="006920E0">
                      <w:pPr>
                        <w:suppressAutoHyphens/>
                        <w:spacing w:line="280" w:lineRule="exact"/>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727499" w:rsidRPr="00751FF4" w:rsidRDefault="00727499" w:rsidP="006920E0">
                      <w:pPr>
                        <w:suppressAutoHyphens/>
                        <w:kinsoku w:val="0"/>
                        <w:autoSpaceDE w:val="0"/>
                        <w:autoSpaceDN w:val="0"/>
                        <w:spacing w:line="280" w:lineRule="exact"/>
                        <w:ind w:left="534" w:hangingChars="267" w:hanging="534"/>
                        <w:jc w:val="left"/>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727499" w:rsidRPr="00751FF4" w:rsidRDefault="00727499" w:rsidP="006920E0">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751FF4">
                        <w:rPr>
                          <w:rFonts w:ascii="ＭＳ ゴシック" w:eastAsia="ＭＳ ゴシック" w:hAnsi="ＭＳ ゴシック" w:cs="ＭＳ ゴシック"/>
                          <w:color w:val="000000"/>
                          <w:kern w:val="0"/>
                          <w:sz w:val="20"/>
                          <w:szCs w:val="21"/>
                        </w:rPr>
                        <w:br w:type="page"/>
                      </w:r>
                    </w:p>
                  </w:txbxContent>
                </v:textbox>
              </v:shape>
            </w:pict>
          </mc:Fallback>
        </mc:AlternateContent>
      </w:r>
    </w:p>
    <w:p w:rsidR="006920E0" w:rsidRPr="006B5EB5" w:rsidRDefault="006920E0" w:rsidP="006920E0">
      <w:pPr>
        <w:widowControl/>
        <w:jc w:val="left"/>
        <w:rPr>
          <w:rFonts w:ascii="ＭＳ ゴシック" w:eastAsia="ＭＳ ゴシック" w:hAnsi="ＭＳ ゴシック" w:cs="ＭＳ ゴシック"/>
          <w:color w:val="000000"/>
          <w:kern w:val="0"/>
          <w:szCs w:val="21"/>
        </w:rPr>
      </w:pPr>
    </w:p>
    <w:p w:rsidR="006920E0" w:rsidRPr="006B5EB5"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6B5EB5">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D46F8"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p>
    <w:p w:rsidR="00C0002F" w:rsidRDefault="00C0002F" w:rsidP="00B7036C">
      <w:pPr>
        <w:widowControl/>
        <w:jc w:val="right"/>
        <w:rPr>
          <w:rFonts w:ascii="ＭＳ ゴシック" w:eastAsia="ＭＳ ゴシック" w:hAnsi="ＭＳ ゴシック" w:cs="ＭＳ ゴシック"/>
          <w:color w:val="000000"/>
          <w:kern w:val="0"/>
          <w:szCs w:val="21"/>
        </w:rPr>
      </w:pPr>
      <w:bookmarkStart w:id="0" w:name="_GoBack"/>
      <w:bookmarkEnd w:id="0"/>
    </w:p>
    <w:tbl>
      <w:tblPr>
        <w:tblpPr w:leftFromText="142" w:rightFromText="142" w:vertAnchor="text" w:horzAnchor="margin" w:tblpY="2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0002F" w:rsidRPr="0005064A" w:rsidTr="00C0002F">
        <w:trPr>
          <w:trHeight w:val="458"/>
        </w:trPr>
        <w:tc>
          <w:tcPr>
            <w:tcW w:w="9634" w:type="dxa"/>
          </w:tcPr>
          <w:p w:rsidR="00C0002F" w:rsidRDefault="00C0002F" w:rsidP="007E6322">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第</w:t>
            </w:r>
            <w:r w:rsidRPr="00722490">
              <w:rPr>
                <w:rFonts w:ascii="ＭＳ ゴシック" w:hAnsi="ＭＳ ゴシック" w:hint="eastAsia"/>
              </w:rPr>
              <w:t xml:space="preserve">　　号</w:t>
            </w:r>
          </w:p>
          <w:p w:rsidR="00C0002F" w:rsidRPr="00722490" w:rsidRDefault="00C0002F" w:rsidP="007E6322">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C0002F" w:rsidRPr="00722490" w:rsidRDefault="00C0002F" w:rsidP="007E6322">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C0002F" w:rsidRPr="00722490" w:rsidRDefault="00C0002F" w:rsidP="007E6322">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C0002F" w:rsidRDefault="00C0002F" w:rsidP="007E6322">
            <w:pPr>
              <w:suppressAutoHyphens/>
              <w:kinsoku w:val="0"/>
              <w:autoSpaceDE w:val="0"/>
              <w:autoSpaceDN w:val="0"/>
              <w:spacing w:line="366" w:lineRule="atLeast"/>
              <w:jc w:val="center"/>
              <w:rPr>
                <w:rFonts w:ascii="ＭＳ ゴシック" w:hAnsi="ＭＳ ゴシック"/>
              </w:rPr>
            </w:pPr>
          </w:p>
          <w:p w:rsidR="00C0002F" w:rsidRDefault="00C0002F" w:rsidP="007E6322">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C0002F">
              <w:rPr>
                <w:rFonts w:ascii="ＭＳ ゴシック" w:hAnsi="ＭＳ ゴシック" w:hint="eastAsia"/>
                <w:spacing w:val="105"/>
                <w:kern w:val="0"/>
                <w:fitText w:val="1470" w:id="-2091738880"/>
              </w:rPr>
              <w:t>加藤公</w:t>
            </w:r>
            <w:r w:rsidRPr="00C0002F">
              <w:rPr>
                <w:rFonts w:ascii="ＭＳ ゴシック" w:hAnsi="ＭＳ ゴシック" w:hint="eastAsia"/>
                <w:kern w:val="0"/>
                <w:fitText w:val="1470" w:id="-2091738880"/>
              </w:rPr>
              <w:t>博</w:t>
            </w:r>
          </w:p>
          <w:p w:rsidR="00C0002F" w:rsidRPr="00722490" w:rsidRDefault="00C0002F" w:rsidP="007E6322">
            <w:pPr>
              <w:suppressAutoHyphens/>
              <w:kinsoku w:val="0"/>
              <w:autoSpaceDE w:val="0"/>
              <w:autoSpaceDN w:val="0"/>
              <w:spacing w:line="366" w:lineRule="atLeast"/>
              <w:jc w:val="center"/>
              <w:rPr>
                <w:rFonts w:ascii="ＭＳ ゴシック" w:hAnsi="ＭＳ ゴシック"/>
              </w:rPr>
            </w:pPr>
          </w:p>
        </w:tc>
      </w:tr>
    </w:tbl>
    <w:p w:rsidR="00D218B2" w:rsidRPr="006B5EB5" w:rsidRDefault="006920E0" w:rsidP="00B7036C">
      <w:pPr>
        <w:widowControl/>
        <w:jc w:val="right"/>
        <w:rPr>
          <w:rFonts w:ascii="ＭＳ ゴシック" w:eastAsia="ＭＳ ゴシック" w:hAnsi="ＭＳ ゴシック" w:cs="ＭＳ ゴシック"/>
          <w:color w:val="000000"/>
          <w:kern w:val="0"/>
          <w:szCs w:val="21"/>
        </w:rPr>
        <w:sectPr w:rsidR="00D218B2" w:rsidRPr="006B5EB5" w:rsidSect="00B41598">
          <w:pgSz w:w="11906" w:h="16838"/>
          <w:pgMar w:top="851" w:right="1274" w:bottom="567" w:left="1134" w:header="851" w:footer="736" w:gutter="0"/>
          <w:cols w:space="425"/>
          <w:docGrid w:linePitch="360"/>
        </w:sectPr>
      </w:pPr>
      <w:r w:rsidRPr="006B5EB5">
        <w:rPr>
          <w:rFonts w:ascii="ＭＳ ゴシック" w:eastAsia="ＭＳ ゴシック" w:hAnsi="ＭＳ ゴシック" w:cs="ＭＳ ゴシック"/>
          <w:color w:val="000000"/>
          <w:kern w:val="0"/>
          <w:szCs w:val="21"/>
        </w:rPr>
        <w:br w:type="page"/>
      </w:r>
    </w:p>
    <w:p w:rsidR="003E2498" w:rsidRPr="00AA1B6A" w:rsidRDefault="003E2498" w:rsidP="003E2498">
      <w:pPr>
        <w:suppressAutoHyphens/>
        <w:wordWrap w:val="0"/>
        <w:ind w:left="424" w:hangingChars="202" w:hanging="424"/>
        <w:jc w:val="center"/>
        <w:textAlignment w:val="baseline"/>
        <w:rPr>
          <w:rFonts w:asciiTheme="majorEastAsia" w:eastAsiaTheme="majorEastAsia" w:hAnsiTheme="majorEastAsia" w:cs="ＭＳ ゴシック"/>
          <w:color w:val="000000"/>
          <w:kern w:val="0"/>
          <w:szCs w:val="21"/>
        </w:rPr>
      </w:pPr>
      <w:r w:rsidRPr="00AA1B6A">
        <w:rPr>
          <w:rFonts w:asciiTheme="majorEastAsia" w:eastAsiaTheme="majorEastAsia" w:hAnsiTheme="majorEastAsia" w:cs="ＭＳ ゴシック" w:hint="eastAsia"/>
          <w:color w:val="000000"/>
          <w:kern w:val="0"/>
          <w:szCs w:val="21"/>
        </w:rPr>
        <w:lastRenderedPageBreak/>
        <w:t>［中小企業信用保険法第２条第５項第５号の規定による認定申請書（ロ-</w:t>
      </w:r>
      <w:r w:rsidR="00CC72F3">
        <w:rPr>
          <w:rFonts w:asciiTheme="majorEastAsia" w:eastAsiaTheme="majorEastAsia" w:hAnsiTheme="majorEastAsia" w:cs="ＭＳ ゴシック" w:hint="eastAsia"/>
          <w:color w:val="000000"/>
          <w:kern w:val="0"/>
          <w:szCs w:val="21"/>
        </w:rPr>
        <w:t>③</w:t>
      </w:r>
      <w:r w:rsidRPr="00AA1B6A">
        <w:rPr>
          <w:rFonts w:asciiTheme="majorEastAsia" w:eastAsiaTheme="majorEastAsia" w:hAnsiTheme="majorEastAsia" w:cs="ＭＳ ゴシック" w:hint="eastAsia"/>
          <w:color w:val="000000"/>
          <w:kern w:val="0"/>
          <w:szCs w:val="21"/>
        </w:rPr>
        <w:t>）の計算書］</w:t>
      </w:r>
    </w:p>
    <w:p w:rsidR="003E2498" w:rsidRPr="00AA1B6A" w:rsidRDefault="003E2498" w:rsidP="003E2498">
      <w:pPr>
        <w:suppressAutoHyphens/>
        <w:wordWrap w:val="0"/>
        <w:ind w:left="424" w:hangingChars="202" w:hanging="424"/>
        <w:jc w:val="center"/>
        <w:textAlignment w:val="baseline"/>
        <w:rPr>
          <w:rFonts w:asciiTheme="majorEastAsia" w:eastAsiaTheme="majorEastAsia" w:hAnsiTheme="majorEastAsia" w:cs="ＭＳ ゴシック"/>
          <w:color w:val="000000"/>
          <w:kern w:val="0"/>
          <w:szCs w:val="21"/>
        </w:rPr>
      </w:pPr>
      <w:r w:rsidRPr="00AA1B6A">
        <w:rPr>
          <w:rFonts w:asciiTheme="majorEastAsia" w:eastAsiaTheme="majorEastAsia" w:hAnsiTheme="majorEastAsia" w:cs="ＭＳ ゴシック" w:hint="eastAsia"/>
          <w:color w:val="000000"/>
          <w:kern w:val="0"/>
          <w:szCs w:val="21"/>
        </w:rPr>
        <w:t>〈原油価格上昇の場合〉</w:t>
      </w:r>
    </w:p>
    <w:p w:rsidR="003E2498" w:rsidRPr="00AA1B6A" w:rsidRDefault="003E2498" w:rsidP="003E2498">
      <w:pPr>
        <w:suppressAutoHyphens/>
        <w:wordWrap w:val="0"/>
        <w:ind w:left="424" w:hangingChars="202" w:hanging="424"/>
        <w:jc w:val="center"/>
        <w:textAlignment w:val="baseline"/>
        <w:rPr>
          <w:rFonts w:asciiTheme="majorEastAsia" w:eastAsiaTheme="majorEastAsia" w:hAnsiTheme="majorEastAsia" w:cs="ＭＳ ゴシック"/>
          <w:color w:val="000000"/>
          <w:kern w:val="0"/>
          <w:szCs w:val="21"/>
        </w:rPr>
      </w:pP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cs="Times New Roman"/>
          <w:kern w:val="0"/>
          <w:szCs w:val="21"/>
        </w:rPr>
      </w:pP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cs="Times New Roman"/>
          <w:kern w:val="0"/>
          <w:szCs w:val="21"/>
        </w:rPr>
      </w:pPr>
      <w:r w:rsidRPr="00AA1B6A">
        <w:rPr>
          <w:rFonts w:asciiTheme="majorEastAsia" w:eastAsiaTheme="majorEastAsia" w:hAnsiTheme="majorEastAsia" w:cs="Times New Roman" w:hint="eastAsia"/>
          <w:kern w:val="0"/>
          <w:szCs w:val="21"/>
        </w:rPr>
        <w:t>申請者</w:t>
      </w: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cs="Times New Roman"/>
          <w:kern w:val="0"/>
          <w:szCs w:val="21"/>
        </w:rPr>
      </w:pP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szCs w:val="21"/>
        </w:rPr>
      </w:pPr>
      <w:r w:rsidRPr="00AA1B6A">
        <w:rPr>
          <w:rFonts w:asciiTheme="majorEastAsia" w:eastAsiaTheme="majorEastAsia" w:hAnsiTheme="majorEastAsia" w:cs="Times New Roman" w:hint="eastAsia"/>
          <w:kern w:val="0"/>
          <w:szCs w:val="21"/>
          <w:u w:val="thick"/>
        </w:rPr>
        <w:t>氏　名　　　　　　　　　　　　　　　印</w:t>
      </w:r>
    </w:p>
    <w:p w:rsidR="003E2498" w:rsidRPr="00AA1B6A" w:rsidRDefault="003E2498" w:rsidP="003E2498">
      <w:pPr>
        <w:suppressAutoHyphens/>
        <w:wordWrap w:val="0"/>
        <w:ind w:left="424" w:hangingChars="202" w:hanging="424"/>
        <w:jc w:val="left"/>
        <w:textAlignment w:val="baseline"/>
        <w:rPr>
          <w:rFonts w:asciiTheme="majorEastAsia" w:eastAsiaTheme="majorEastAsia" w:hAnsiTheme="majorEastAsia" w:cs="ＭＳ ゴシック"/>
          <w:color w:val="000000"/>
          <w:kern w:val="0"/>
          <w:szCs w:val="21"/>
        </w:rPr>
      </w:pPr>
    </w:p>
    <w:p w:rsidR="003E2498" w:rsidRPr="00AA1B6A" w:rsidRDefault="003E2498" w:rsidP="0097055B">
      <w:pPr>
        <w:suppressAutoHyphens/>
        <w:wordWrap w:val="0"/>
        <w:ind w:leftChars="-202" w:left="143" w:hangingChars="270" w:hanging="567"/>
        <w:jc w:val="left"/>
        <w:textAlignment w:val="baseline"/>
        <w:rPr>
          <w:rFonts w:asciiTheme="majorEastAsia" w:eastAsiaTheme="majorEastAsia" w:hAnsiTheme="majorEastAsia" w:cs="ＭＳ ゴシック"/>
          <w:color w:val="000000"/>
          <w:kern w:val="0"/>
          <w:szCs w:val="21"/>
        </w:rPr>
      </w:pPr>
      <w:r w:rsidRPr="00AA1B6A">
        <w:rPr>
          <w:rFonts w:asciiTheme="majorEastAsia" w:eastAsiaTheme="majorEastAsia" w:hAnsiTheme="majorEastAsia" w:cs="ＭＳ ゴシック" w:hint="eastAsia"/>
          <w:color w:val="000000"/>
          <w:kern w:val="0"/>
          <w:szCs w:val="21"/>
        </w:rPr>
        <w:t>（表１：指定業種に係る原油等の仕入単価の上昇）</w:t>
      </w:r>
    </w:p>
    <w:tbl>
      <w:tblPr>
        <w:tblStyle w:val="af1"/>
        <w:tblW w:w="0" w:type="auto"/>
        <w:tblInd w:w="-431" w:type="dxa"/>
        <w:tblLook w:val="04A0" w:firstRow="1" w:lastRow="0" w:firstColumn="1" w:lastColumn="0" w:noHBand="0" w:noVBand="1"/>
      </w:tblPr>
      <w:tblGrid>
        <w:gridCol w:w="3262"/>
        <w:gridCol w:w="2831"/>
        <w:gridCol w:w="3122"/>
      </w:tblGrid>
      <w:tr w:rsidR="003E2498" w:rsidRPr="00AA1B6A" w:rsidTr="006D099B">
        <w:tc>
          <w:tcPr>
            <w:tcW w:w="3262" w:type="dxa"/>
          </w:tcPr>
          <w:p w:rsidR="003E2498" w:rsidRPr="00AA1B6A" w:rsidRDefault="003E2498" w:rsidP="003E2498">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ａ．指定業種に係る原油等の最近１か月の平均仕入単価</w:t>
            </w:r>
          </w:p>
          <w:p w:rsidR="003E2498" w:rsidRPr="00AA1B6A" w:rsidRDefault="003E2498" w:rsidP="003E2498">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 xml:space="preserve">　　　　　年　　月</w:t>
            </w:r>
          </w:p>
        </w:tc>
        <w:tc>
          <w:tcPr>
            <w:tcW w:w="2831" w:type="dxa"/>
          </w:tcPr>
          <w:p w:rsidR="003E2498" w:rsidRPr="00AA1B6A" w:rsidRDefault="003E2498" w:rsidP="003E2498">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ｂ.指定業種に係る原油等の前年同月の平均仕入単価</w:t>
            </w:r>
          </w:p>
          <w:p w:rsidR="003E2498" w:rsidRPr="00AA1B6A" w:rsidRDefault="003E2498" w:rsidP="003E2498">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 xml:space="preserve">　　　　　年　　月</w:t>
            </w:r>
          </w:p>
        </w:tc>
        <w:tc>
          <w:tcPr>
            <w:tcW w:w="3122" w:type="dxa"/>
          </w:tcPr>
          <w:p w:rsidR="003E2498" w:rsidRPr="00AA1B6A" w:rsidRDefault="003E2498" w:rsidP="00B7036C">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指定業種に係る原油等の仕入単価の上昇率</w:t>
            </w:r>
          </w:p>
        </w:tc>
      </w:tr>
      <w:tr w:rsidR="003E2498" w:rsidRPr="00AA1B6A" w:rsidTr="006D099B">
        <w:trPr>
          <w:trHeight w:val="617"/>
        </w:trPr>
        <w:tc>
          <w:tcPr>
            <w:tcW w:w="3262" w:type="dxa"/>
            <w:vAlign w:val="bottom"/>
          </w:tcPr>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円</w:t>
            </w:r>
          </w:p>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【E】</w:t>
            </w:r>
          </w:p>
        </w:tc>
        <w:tc>
          <w:tcPr>
            <w:tcW w:w="2831" w:type="dxa"/>
            <w:vAlign w:val="bottom"/>
          </w:tcPr>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円</w:t>
            </w:r>
          </w:p>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【e】</w:t>
            </w:r>
          </w:p>
        </w:tc>
        <w:tc>
          <w:tcPr>
            <w:tcW w:w="3122" w:type="dxa"/>
            <w:vAlign w:val="bottom"/>
          </w:tcPr>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w:t>
            </w:r>
          </w:p>
          <w:p w:rsidR="003E2498" w:rsidRPr="00AA1B6A" w:rsidRDefault="003E2498" w:rsidP="003E2498">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【E/e×100－100】</w:t>
            </w:r>
          </w:p>
        </w:tc>
      </w:tr>
    </w:tbl>
    <w:p w:rsidR="00FB4207" w:rsidRPr="00AA1B6A" w:rsidRDefault="00FB4207" w:rsidP="00B7036C">
      <w:pPr>
        <w:suppressAutoHyphens/>
        <w:wordWrap w:val="0"/>
        <w:spacing w:line="240" w:lineRule="exact"/>
        <w:jc w:val="left"/>
        <w:textAlignment w:val="baseline"/>
        <w:rPr>
          <w:rFonts w:asciiTheme="majorEastAsia" w:eastAsiaTheme="majorEastAsia" w:hAnsiTheme="majorEastAsia"/>
          <w:szCs w:val="21"/>
        </w:rPr>
      </w:pPr>
    </w:p>
    <w:p w:rsidR="003E2498" w:rsidRPr="00AA1B6A" w:rsidRDefault="003E2498" w:rsidP="0097055B">
      <w:pPr>
        <w:suppressAutoHyphens/>
        <w:wordWrap w:val="0"/>
        <w:spacing w:line="240" w:lineRule="exact"/>
        <w:ind w:leftChars="-202" w:hangingChars="202" w:hanging="424"/>
        <w:jc w:val="left"/>
        <w:textAlignment w:val="baseline"/>
        <w:rPr>
          <w:rFonts w:asciiTheme="majorEastAsia" w:eastAsiaTheme="majorEastAsia" w:hAnsiTheme="majorEastAsia"/>
          <w:szCs w:val="21"/>
        </w:rPr>
      </w:pPr>
      <w:r w:rsidRPr="00AA1B6A">
        <w:rPr>
          <w:rFonts w:asciiTheme="majorEastAsia" w:eastAsiaTheme="majorEastAsia" w:hAnsiTheme="majorEastAsia" w:hint="eastAsia"/>
          <w:szCs w:val="21"/>
        </w:rPr>
        <w:t>（表２：指定業種に係る原油等の仕入価格）</w:t>
      </w:r>
    </w:p>
    <w:tbl>
      <w:tblPr>
        <w:tblStyle w:val="af1"/>
        <w:tblW w:w="0" w:type="auto"/>
        <w:tblInd w:w="-431" w:type="dxa"/>
        <w:tblLook w:val="04A0" w:firstRow="1" w:lastRow="0" w:firstColumn="1" w:lastColumn="0" w:noHBand="0" w:noVBand="1"/>
      </w:tblPr>
      <w:tblGrid>
        <w:gridCol w:w="4678"/>
        <w:gridCol w:w="4537"/>
      </w:tblGrid>
      <w:tr w:rsidR="003E2498" w:rsidRPr="00AA1B6A" w:rsidTr="006D099B">
        <w:tc>
          <w:tcPr>
            <w:tcW w:w="4678" w:type="dxa"/>
          </w:tcPr>
          <w:p w:rsidR="003E2498" w:rsidRPr="00AA1B6A" w:rsidRDefault="003E2498" w:rsidP="00B7036C">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ｃ.指定業種であって、原油等の価格の上昇を製品等に転嫁できていない事業が属する業種（※１）（※２）</w:t>
            </w:r>
          </w:p>
        </w:tc>
        <w:tc>
          <w:tcPr>
            <w:tcW w:w="4537" w:type="dxa"/>
          </w:tcPr>
          <w:p w:rsidR="003E2498" w:rsidRPr="00AA1B6A" w:rsidRDefault="003E2498" w:rsidP="00B7036C">
            <w:pPr>
              <w:suppressAutoHyphens/>
              <w:wordWrap w:val="0"/>
              <w:spacing w:line="240" w:lineRule="exact"/>
              <w:jc w:val="lef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ｄ.指定業種に係る原油等の仕入価格</w:t>
            </w:r>
          </w:p>
        </w:tc>
      </w:tr>
      <w:tr w:rsidR="003E2498" w:rsidRPr="00AA1B6A" w:rsidTr="006D099B">
        <w:trPr>
          <w:trHeight w:val="377"/>
        </w:trPr>
        <w:tc>
          <w:tcPr>
            <w:tcW w:w="4678" w:type="dxa"/>
            <w:vAlign w:val="center"/>
          </w:tcPr>
          <w:p w:rsidR="003E2498"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業</w:t>
            </w:r>
          </w:p>
        </w:tc>
        <w:tc>
          <w:tcPr>
            <w:tcW w:w="4537" w:type="dxa"/>
            <w:vAlign w:val="bottom"/>
          </w:tcPr>
          <w:p w:rsidR="003E2498"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円</w:t>
            </w:r>
          </w:p>
        </w:tc>
      </w:tr>
      <w:tr w:rsidR="003E2498" w:rsidRPr="00AA1B6A" w:rsidTr="006D099B">
        <w:trPr>
          <w:trHeight w:val="425"/>
        </w:trPr>
        <w:tc>
          <w:tcPr>
            <w:tcW w:w="4678" w:type="dxa"/>
            <w:vAlign w:val="center"/>
          </w:tcPr>
          <w:p w:rsidR="003E2498"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業</w:t>
            </w:r>
          </w:p>
        </w:tc>
        <w:tc>
          <w:tcPr>
            <w:tcW w:w="4537" w:type="dxa"/>
            <w:vAlign w:val="bottom"/>
          </w:tcPr>
          <w:p w:rsidR="003E2498"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円</w:t>
            </w:r>
          </w:p>
        </w:tc>
      </w:tr>
      <w:tr w:rsidR="003E2498" w:rsidRPr="00AA1B6A" w:rsidTr="006D099B">
        <w:trPr>
          <w:trHeight w:val="687"/>
        </w:trPr>
        <w:tc>
          <w:tcPr>
            <w:tcW w:w="4678" w:type="dxa"/>
            <w:vAlign w:val="center"/>
          </w:tcPr>
          <w:p w:rsidR="003E2498" w:rsidRPr="00AA1B6A" w:rsidRDefault="00AA1B6A" w:rsidP="00AA1B6A">
            <w:pPr>
              <w:suppressAutoHyphens/>
              <w:wordWrap w:val="0"/>
              <w:spacing w:line="240" w:lineRule="exact"/>
              <w:jc w:val="center"/>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合計</w:t>
            </w:r>
          </w:p>
        </w:tc>
        <w:tc>
          <w:tcPr>
            <w:tcW w:w="4537" w:type="dxa"/>
            <w:vAlign w:val="center"/>
          </w:tcPr>
          <w:p w:rsidR="003E2498"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円</w:t>
            </w:r>
          </w:p>
          <w:p w:rsidR="00AA1B6A"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【S】</w:t>
            </w:r>
          </w:p>
        </w:tc>
      </w:tr>
    </w:tbl>
    <w:p w:rsidR="00AA1B6A" w:rsidRPr="00AA1B6A" w:rsidRDefault="00AA1B6A" w:rsidP="0097055B">
      <w:pPr>
        <w:suppressAutoHyphens/>
        <w:wordWrap w:val="0"/>
        <w:spacing w:line="240" w:lineRule="exact"/>
        <w:ind w:leftChars="-135" w:left="1" w:rightChars="202" w:right="424" w:hangingChars="142" w:hanging="284"/>
        <w:jc w:val="left"/>
        <w:textAlignment w:val="baseline"/>
        <w:rPr>
          <w:rFonts w:asciiTheme="majorEastAsia" w:eastAsiaTheme="majorEastAsia" w:hAnsiTheme="majorEastAsia"/>
          <w:sz w:val="20"/>
          <w:szCs w:val="21"/>
        </w:rPr>
      </w:pPr>
      <w:r w:rsidRPr="00AA1B6A">
        <w:rPr>
          <w:rFonts w:asciiTheme="majorEastAsia" w:eastAsiaTheme="majorEastAsia" w:hAnsiTheme="majorEastAsia" w:hint="eastAsia"/>
          <w:sz w:val="20"/>
          <w:szCs w:val="21"/>
        </w:rPr>
        <w:t>※１：認定申請書の表には、ｃ.欄に記載する指定業種（日本標準産業分類の細分類番号と細分類業種名）と同じ業種を記載。原油等の仕入価格の算出ができる指定業種のみの記載でも可。</w:t>
      </w:r>
    </w:p>
    <w:p w:rsidR="003E2498" w:rsidRPr="00AA1B6A" w:rsidRDefault="00AA1B6A" w:rsidP="0097055B">
      <w:pPr>
        <w:suppressAutoHyphens/>
        <w:wordWrap w:val="0"/>
        <w:spacing w:line="240" w:lineRule="exact"/>
        <w:ind w:leftChars="-135" w:left="1" w:hangingChars="142" w:hanging="284"/>
        <w:jc w:val="left"/>
        <w:textAlignment w:val="baseline"/>
        <w:rPr>
          <w:rFonts w:asciiTheme="majorEastAsia" w:eastAsiaTheme="majorEastAsia" w:hAnsiTheme="majorEastAsia"/>
          <w:sz w:val="20"/>
          <w:szCs w:val="21"/>
        </w:rPr>
      </w:pPr>
      <w:r w:rsidRPr="00AA1B6A">
        <w:rPr>
          <w:rFonts w:asciiTheme="majorEastAsia" w:eastAsiaTheme="majorEastAsia" w:hAnsiTheme="majorEastAsia" w:hint="eastAsia"/>
          <w:sz w:val="20"/>
          <w:szCs w:val="21"/>
        </w:rPr>
        <w:t>※２：指定業種に係る原油等の仕入価格を合算して記載することも可。</w:t>
      </w:r>
    </w:p>
    <w:p w:rsidR="00AA1B6A" w:rsidRDefault="00AA1B6A" w:rsidP="0097055B">
      <w:pPr>
        <w:suppressAutoHyphens/>
        <w:wordWrap w:val="0"/>
        <w:spacing w:line="240" w:lineRule="exact"/>
        <w:ind w:leftChars="-135" w:left="15" w:hangingChars="142" w:hanging="298"/>
        <w:jc w:val="left"/>
        <w:textAlignment w:val="baseline"/>
        <w:rPr>
          <w:rFonts w:asciiTheme="majorEastAsia" w:eastAsiaTheme="majorEastAsia" w:hAnsiTheme="majorEastAsia"/>
          <w:szCs w:val="21"/>
        </w:rPr>
      </w:pPr>
    </w:p>
    <w:p w:rsidR="00AA1B6A" w:rsidRDefault="00AA1B6A" w:rsidP="0097055B">
      <w:pPr>
        <w:suppressAutoHyphens/>
        <w:wordWrap w:val="0"/>
        <w:spacing w:line="240" w:lineRule="exact"/>
        <w:ind w:leftChars="-203" w:left="15" w:hangingChars="210" w:hanging="441"/>
        <w:jc w:val="left"/>
        <w:textAlignment w:val="baseline"/>
        <w:rPr>
          <w:rFonts w:asciiTheme="majorEastAsia" w:eastAsiaTheme="majorEastAsia" w:hAnsiTheme="majorEastAsia"/>
          <w:szCs w:val="21"/>
        </w:rPr>
      </w:pPr>
      <w:r w:rsidRPr="00AA1B6A">
        <w:rPr>
          <w:rFonts w:asciiTheme="majorEastAsia" w:eastAsiaTheme="majorEastAsia" w:hAnsiTheme="majorEastAsia" w:hint="eastAsia"/>
          <w:szCs w:val="21"/>
        </w:rPr>
        <w:t>（表３：全体の売上原価に占める指定業種に係る原油等の仕入価格の割合）</w:t>
      </w:r>
      <w:r>
        <w:rPr>
          <w:rFonts w:asciiTheme="majorEastAsia" w:eastAsiaTheme="majorEastAsia" w:hAnsiTheme="majorEastAsia" w:hint="eastAsia"/>
          <w:szCs w:val="21"/>
        </w:rPr>
        <w:t>※20％以上であること</w:t>
      </w:r>
    </w:p>
    <w:tbl>
      <w:tblPr>
        <w:tblStyle w:val="af1"/>
        <w:tblW w:w="0" w:type="auto"/>
        <w:tblInd w:w="-431" w:type="dxa"/>
        <w:tblLook w:val="04A0" w:firstRow="1" w:lastRow="0" w:firstColumn="1" w:lastColumn="0" w:noHBand="0" w:noVBand="1"/>
      </w:tblPr>
      <w:tblGrid>
        <w:gridCol w:w="3262"/>
        <w:gridCol w:w="2831"/>
        <w:gridCol w:w="3122"/>
      </w:tblGrid>
      <w:tr w:rsidR="00AA1B6A" w:rsidRPr="00AA1B6A" w:rsidTr="006D099B">
        <w:tc>
          <w:tcPr>
            <w:tcW w:w="3262" w:type="dxa"/>
            <w:vAlign w:val="center"/>
          </w:tcPr>
          <w:p w:rsidR="00AA1B6A" w:rsidRPr="00AA1B6A" w:rsidRDefault="00AA1B6A" w:rsidP="00AA1B6A">
            <w:pPr>
              <w:suppressAutoHyphens/>
              <w:wordWrap w:val="0"/>
              <w:spacing w:line="240" w:lineRule="exact"/>
              <w:jc w:val="center"/>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全体の売上原価（ａ）</w:t>
            </w:r>
          </w:p>
        </w:tc>
        <w:tc>
          <w:tcPr>
            <w:tcW w:w="2831" w:type="dxa"/>
            <w:vAlign w:val="center"/>
          </w:tcPr>
          <w:p w:rsidR="00AA1B6A" w:rsidRPr="00AA1B6A" w:rsidRDefault="00AA1B6A" w:rsidP="00AA1B6A">
            <w:pPr>
              <w:suppressAutoHyphens/>
              <w:wordWrap w:val="0"/>
              <w:spacing w:line="240" w:lineRule="exact"/>
              <w:jc w:val="center"/>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指定業種に係る原油等の仕入価格（ｂ）</w:t>
            </w:r>
          </w:p>
        </w:tc>
        <w:tc>
          <w:tcPr>
            <w:tcW w:w="3122" w:type="dxa"/>
            <w:vAlign w:val="center"/>
          </w:tcPr>
          <w:p w:rsidR="00AA1B6A" w:rsidRPr="00AA1B6A" w:rsidRDefault="00AA1B6A" w:rsidP="00AA1B6A">
            <w:pPr>
              <w:suppressAutoHyphens/>
              <w:wordWrap w:val="0"/>
              <w:spacing w:line="240" w:lineRule="exact"/>
              <w:jc w:val="center"/>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全体の売上原価に占める指定業種に係る原油等の仕入価格の割合</w:t>
            </w:r>
          </w:p>
          <w:p w:rsidR="00AA1B6A" w:rsidRPr="00AA1B6A" w:rsidRDefault="00AA1B6A" w:rsidP="00AA1B6A">
            <w:pPr>
              <w:suppressAutoHyphens/>
              <w:wordWrap w:val="0"/>
              <w:spacing w:line="240" w:lineRule="exact"/>
              <w:jc w:val="center"/>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（ｂ/ａ×100）</w:t>
            </w:r>
          </w:p>
        </w:tc>
      </w:tr>
      <w:tr w:rsidR="00AA1B6A" w:rsidRPr="00AA1B6A" w:rsidTr="006D099B">
        <w:trPr>
          <w:trHeight w:val="617"/>
        </w:trPr>
        <w:tc>
          <w:tcPr>
            <w:tcW w:w="3262" w:type="dxa"/>
            <w:vAlign w:val="bottom"/>
          </w:tcPr>
          <w:p w:rsidR="00AA1B6A" w:rsidRPr="00AA1B6A" w:rsidRDefault="00AA1B6A" w:rsidP="007B42D9">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円</w:t>
            </w:r>
          </w:p>
          <w:p w:rsidR="00AA1B6A" w:rsidRPr="00AA1B6A" w:rsidRDefault="00AA1B6A" w:rsidP="007B42D9">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C</w:t>
            </w:r>
            <w:r w:rsidRPr="00AA1B6A">
              <w:rPr>
                <w:rFonts w:asciiTheme="majorEastAsia" w:eastAsiaTheme="majorEastAsia" w:hAnsiTheme="majorEastAsia" w:hint="eastAsia"/>
                <w:sz w:val="21"/>
                <w:szCs w:val="21"/>
              </w:rPr>
              <w:t>】</w:t>
            </w:r>
          </w:p>
        </w:tc>
        <w:tc>
          <w:tcPr>
            <w:tcW w:w="2831" w:type="dxa"/>
            <w:vAlign w:val="bottom"/>
          </w:tcPr>
          <w:p w:rsidR="00AA1B6A" w:rsidRPr="00AA1B6A" w:rsidRDefault="00AA1B6A" w:rsidP="007B42D9">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円</w:t>
            </w:r>
          </w:p>
          <w:p w:rsidR="00AA1B6A" w:rsidRPr="00AA1B6A" w:rsidRDefault="00AA1B6A" w:rsidP="007B42D9">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S</w:t>
            </w:r>
            <w:r w:rsidRPr="00AA1B6A">
              <w:rPr>
                <w:rFonts w:asciiTheme="majorEastAsia" w:eastAsiaTheme="majorEastAsia" w:hAnsiTheme="majorEastAsia" w:hint="eastAsia"/>
                <w:sz w:val="21"/>
                <w:szCs w:val="21"/>
              </w:rPr>
              <w:t>】</w:t>
            </w:r>
          </w:p>
        </w:tc>
        <w:tc>
          <w:tcPr>
            <w:tcW w:w="3122" w:type="dxa"/>
            <w:vAlign w:val="center"/>
          </w:tcPr>
          <w:p w:rsidR="00AA1B6A" w:rsidRPr="00AA1B6A" w:rsidRDefault="00AA1B6A" w:rsidP="00AA1B6A">
            <w:pPr>
              <w:suppressAutoHyphens/>
              <w:wordWrap w:val="0"/>
              <w:spacing w:line="240" w:lineRule="exact"/>
              <w:jc w:val="right"/>
              <w:textAlignment w:val="baseline"/>
              <w:rPr>
                <w:rFonts w:asciiTheme="majorEastAsia" w:eastAsiaTheme="majorEastAsia" w:hAnsiTheme="majorEastAsia"/>
                <w:sz w:val="21"/>
                <w:szCs w:val="21"/>
              </w:rPr>
            </w:pPr>
            <w:r w:rsidRPr="00AA1B6A">
              <w:rPr>
                <w:rFonts w:asciiTheme="majorEastAsia" w:eastAsiaTheme="majorEastAsia" w:hAnsiTheme="majorEastAsia" w:hint="eastAsia"/>
                <w:sz w:val="21"/>
                <w:szCs w:val="21"/>
              </w:rPr>
              <w:t>％</w:t>
            </w:r>
          </w:p>
        </w:tc>
      </w:tr>
    </w:tbl>
    <w:p w:rsidR="00AA1B6A" w:rsidRDefault="00AA1B6A" w:rsidP="00AA1B6A">
      <w:pPr>
        <w:suppressAutoHyphens/>
        <w:wordWrap w:val="0"/>
        <w:spacing w:line="240" w:lineRule="exact"/>
        <w:jc w:val="left"/>
        <w:textAlignment w:val="baseline"/>
        <w:rPr>
          <w:rFonts w:asciiTheme="majorEastAsia" w:eastAsiaTheme="majorEastAsia" w:hAnsiTheme="majorEastAsia"/>
          <w:szCs w:val="21"/>
        </w:rPr>
      </w:pPr>
    </w:p>
    <w:p w:rsidR="00AA1B6A" w:rsidRDefault="00AA1B6A" w:rsidP="0097055B">
      <w:pPr>
        <w:suppressAutoHyphens/>
        <w:wordWrap w:val="0"/>
        <w:spacing w:line="240" w:lineRule="exact"/>
        <w:ind w:leftChars="-202" w:hangingChars="202" w:hanging="424"/>
        <w:jc w:val="left"/>
        <w:textAlignment w:val="baseline"/>
        <w:rPr>
          <w:rFonts w:asciiTheme="majorEastAsia" w:eastAsiaTheme="majorEastAsia" w:hAnsiTheme="majorEastAsia"/>
          <w:szCs w:val="21"/>
        </w:rPr>
      </w:pPr>
      <w:r w:rsidRPr="00AA1B6A">
        <w:rPr>
          <w:rFonts w:asciiTheme="majorEastAsia" w:eastAsiaTheme="majorEastAsia" w:hAnsiTheme="majorEastAsia" w:hint="eastAsia"/>
          <w:szCs w:val="21"/>
        </w:rPr>
        <w:t>（表４：指定業種に係る製品等価格への転嫁の状況）</w:t>
      </w:r>
    </w:p>
    <w:tbl>
      <w:tblPr>
        <w:tblStyle w:val="af1"/>
        <w:tblW w:w="9215" w:type="dxa"/>
        <w:tblInd w:w="-431" w:type="dxa"/>
        <w:tblLook w:val="04A0" w:firstRow="1" w:lastRow="0" w:firstColumn="1" w:lastColumn="0" w:noHBand="0" w:noVBand="1"/>
      </w:tblPr>
      <w:tblGrid>
        <w:gridCol w:w="1964"/>
        <w:gridCol w:w="1439"/>
        <w:gridCol w:w="1276"/>
        <w:gridCol w:w="850"/>
        <w:gridCol w:w="1418"/>
        <w:gridCol w:w="1417"/>
        <w:gridCol w:w="851"/>
      </w:tblGrid>
      <w:tr w:rsidR="004A5481" w:rsidTr="006D099B">
        <w:tc>
          <w:tcPr>
            <w:tcW w:w="1964" w:type="dxa"/>
          </w:tcPr>
          <w:p w:rsidR="004A5481" w:rsidRDefault="004A5481" w:rsidP="004A5481">
            <w:pPr>
              <w:widowControl/>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指定業種</w:t>
            </w:r>
          </w:p>
          <w:p w:rsidR="004A5481" w:rsidRDefault="004A5481" w:rsidP="004A5481">
            <w:pPr>
              <w:widowControl/>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1439" w:type="dxa"/>
          </w:tcPr>
          <w:p w:rsidR="004A5481" w:rsidRDefault="004A5481" w:rsidP="006D099B">
            <w:pPr>
              <w:widowControl/>
              <w:spacing w:line="300" w:lineRule="exact"/>
              <w:rPr>
                <w:rFonts w:ascii="ＭＳ ゴシック" w:eastAsia="ＭＳ ゴシック" w:hAnsi="ＭＳ ゴシック"/>
                <w:szCs w:val="21"/>
              </w:rPr>
            </w:pPr>
            <w:r w:rsidRPr="004A5481">
              <w:rPr>
                <w:rFonts w:ascii="ＭＳ ゴシック" w:eastAsia="ＭＳ ゴシック" w:hAnsi="ＭＳ ゴシック" w:hint="eastAsia"/>
                <w:szCs w:val="21"/>
              </w:rPr>
              <w:t>最近３か月間の指定業種に係る原油等の仕入価格(ａ）</w:t>
            </w:r>
          </w:p>
          <w:p w:rsidR="006D099B" w:rsidRDefault="006D099B" w:rsidP="006D099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p>
          <w:p w:rsidR="006D099B" w:rsidRDefault="006D099B" w:rsidP="006D099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月～　年　</w:t>
            </w:r>
          </w:p>
          <w:p w:rsidR="006D099B" w:rsidRPr="006D099B" w:rsidRDefault="006D099B" w:rsidP="006D099B">
            <w:pPr>
              <w:widowControl/>
              <w:spacing w:line="300" w:lineRule="exact"/>
              <w:rPr>
                <w:rFonts w:ascii="ＭＳ ゴシック" w:eastAsia="ＭＳ ゴシック" w:hAnsi="ＭＳ ゴシック"/>
                <w:szCs w:val="21"/>
              </w:rPr>
            </w:pPr>
            <w:r w:rsidRPr="004A5481">
              <w:rPr>
                <w:rFonts w:ascii="ＭＳ ゴシック" w:eastAsia="ＭＳ ゴシック" w:hAnsi="ＭＳ ゴシック" w:hint="eastAsia"/>
                <w:szCs w:val="21"/>
              </w:rPr>
              <w:t>月</w:t>
            </w:r>
            <w:r>
              <w:rPr>
                <w:rFonts w:ascii="ＭＳ ゴシック" w:eastAsia="ＭＳ ゴシック" w:hAnsi="ＭＳ ゴシック" w:hint="eastAsia"/>
                <w:szCs w:val="21"/>
              </w:rPr>
              <w:t>）</w:t>
            </w:r>
          </w:p>
        </w:tc>
        <w:tc>
          <w:tcPr>
            <w:tcW w:w="1276" w:type="dxa"/>
          </w:tcPr>
          <w:p w:rsidR="004A5481" w:rsidRDefault="004A5481" w:rsidP="006D099B">
            <w:pPr>
              <w:widowControl/>
              <w:spacing w:line="300" w:lineRule="exact"/>
              <w:jc w:val="left"/>
              <w:rPr>
                <w:rFonts w:ascii="ＭＳ ゴシック" w:eastAsia="ＭＳ ゴシック" w:hAnsi="ＭＳ ゴシック"/>
                <w:szCs w:val="21"/>
              </w:rPr>
            </w:pPr>
            <w:r w:rsidRPr="004A5481">
              <w:rPr>
                <w:rFonts w:ascii="ＭＳ ゴシック" w:eastAsia="ＭＳ ゴシック" w:hAnsi="ＭＳ ゴシック" w:hint="eastAsia"/>
                <w:szCs w:val="21"/>
              </w:rPr>
              <w:t>最近３か月間の指定業種に係る売上高（ｂ）</w:t>
            </w:r>
          </w:p>
          <w:p w:rsidR="006D099B" w:rsidRDefault="006D099B" w:rsidP="006D099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年　</w:t>
            </w:r>
            <w:r w:rsidRPr="004A5481">
              <w:rPr>
                <w:rFonts w:ascii="ＭＳ ゴシック" w:eastAsia="ＭＳ ゴシック" w:hAnsi="ＭＳ ゴシック" w:hint="eastAsia"/>
                <w:szCs w:val="21"/>
              </w:rPr>
              <w:t>月</w:t>
            </w:r>
            <w:r>
              <w:rPr>
                <w:rFonts w:ascii="ＭＳ ゴシック" w:eastAsia="ＭＳ ゴシック" w:hAnsi="ＭＳ ゴシック" w:hint="eastAsia"/>
                <w:szCs w:val="21"/>
              </w:rPr>
              <w:t>）</w:t>
            </w:r>
          </w:p>
        </w:tc>
        <w:tc>
          <w:tcPr>
            <w:tcW w:w="850" w:type="dxa"/>
            <w:vAlign w:val="center"/>
          </w:tcPr>
          <w:p w:rsidR="004A5481" w:rsidRDefault="004A5481" w:rsidP="004A5481">
            <w:pPr>
              <w:widowControl/>
              <w:spacing w:line="300" w:lineRule="exact"/>
              <w:jc w:val="center"/>
              <w:rPr>
                <w:rFonts w:ascii="ＭＳ ゴシック" w:eastAsia="ＭＳ ゴシック" w:hAnsi="ＭＳ ゴシック"/>
                <w:szCs w:val="21"/>
              </w:rPr>
            </w:pPr>
            <w:r w:rsidRPr="004A5481">
              <w:rPr>
                <w:rFonts w:ascii="ＭＳ ゴシック" w:eastAsia="ＭＳ ゴシック" w:hAnsi="ＭＳ ゴシック" w:hint="eastAsia"/>
                <w:szCs w:val="21"/>
              </w:rPr>
              <w:t>(</w:t>
            </w:r>
            <w:r>
              <w:rPr>
                <w:rFonts w:ascii="ＭＳ ゴシック" w:eastAsia="ＭＳ ゴシック" w:hAnsi="ＭＳ ゴシック" w:hint="eastAsia"/>
                <w:szCs w:val="21"/>
              </w:rPr>
              <w:t>a/b</w:t>
            </w:r>
            <w:r w:rsidRPr="004A5481">
              <w:rPr>
                <w:rFonts w:ascii="ＭＳ ゴシック" w:eastAsia="ＭＳ ゴシック" w:hAnsi="ＭＳ ゴシック" w:hint="eastAsia"/>
                <w:szCs w:val="21"/>
              </w:rPr>
              <w:t>×100)</w:t>
            </w:r>
          </w:p>
        </w:tc>
        <w:tc>
          <w:tcPr>
            <w:tcW w:w="1418" w:type="dxa"/>
          </w:tcPr>
          <w:p w:rsidR="004A5481" w:rsidRDefault="004A5481" w:rsidP="006D099B">
            <w:pPr>
              <w:widowControl/>
              <w:spacing w:line="300" w:lineRule="exact"/>
              <w:rPr>
                <w:rFonts w:ascii="ＭＳ ゴシック" w:eastAsia="ＭＳ ゴシック" w:hAnsi="ＭＳ ゴシック"/>
                <w:szCs w:val="21"/>
              </w:rPr>
            </w:pPr>
            <w:r w:rsidRPr="004A5481">
              <w:rPr>
                <w:rFonts w:ascii="ＭＳ ゴシック" w:eastAsia="ＭＳ ゴシック" w:hAnsi="ＭＳ ゴシック" w:hint="eastAsia"/>
                <w:szCs w:val="21"/>
              </w:rPr>
              <w:t>前年同期の指定業種に係る原油等の仕入価格（ｃ）</w:t>
            </w:r>
          </w:p>
          <w:p w:rsidR="006D099B" w:rsidRPr="006D099B" w:rsidRDefault="006D099B" w:rsidP="006D099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年　</w:t>
            </w:r>
            <w:r w:rsidRPr="004A5481">
              <w:rPr>
                <w:rFonts w:ascii="ＭＳ ゴシック" w:eastAsia="ＭＳ ゴシック" w:hAnsi="ＭＳ ゴシック" w:hint="eastAsia"/>
                <w:szCs w:val="21"/>
              </w:rPr>
              <w:t>月</w:t>
            </w:r>
            <w:r>
              <w:rPr>
                <w:rFonts w:ascii="ＭＳ ゴシック" w:eastAsia="ＭＳ ゴシック" w:hAnsi="ＭＳ ゴシック" w:hint="eastAsia"/>
                <w:szCs w:val="21"/>
              </w:rPr>
              <w:t>）</w:t>
            </w:r>
          </w:p>
        </w:tc>
        <w:tc>
          <w:tcPr>
            <w:tcW w:w="1417" w:type="dxa"/>
          </w:tcPr>
          <w:p w:rsidR="004A5481" w:rsidRDefault="004A5481" w:rsidP="006D099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前年同期</w:t>
            </w:r>
            <w:r w:rsidRPr="004A5481">
              <w:rPr>
                <w:rFonts w:ascii="ＭＳ ゴシック" w:eastAsia="ＭＳ ゴシック" w:hAnsi="ＭＳ ゴシック" w:hint="eastAsia"/>
                <w:szCs w:val="21"/>
              </w:rPr>
              <w:t>の指定業種に係る売上高（ｄ）</w:t>
            </w:r>
          </w:p>
          <w:p w:rsidR="006D099B" w:rsidRPr="006D099B" w:rsidRDefault="006D099B" w:rsidP="006D099B">
            <w:pPr>
              <w:widowControl/>
              <w:spacing w:line="300" w:lineRule="exac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4A5481">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年　</w:t>
            </w:r>
            <w:r w:rsidRPr="004A5481">
              <w:rPr>
                <w:rFonts w:ascii="ＭＳ ゴシック" w:eastAsia="ＭＳ ゴシック" w:hAnsi="ＭＳ ゴシック" w:hint="eastAsia"/>
                <w:szCs w:val="21"/>
              </w:rPr>
              <w:t>月</w:t>
            </w:r>
            <w:r>
              <w:rPr>
                <w:rFonts w:ascii="ＭＳ ゴシック" w:eastAsia="ＭＳ ゴシック" w:hAnsi="ＭＳ ゴシック" w:hint="eastAsia"/>
                <w:szCs w:val="21"/>
              </w:rPr>
              <w:t>）</w:t>
            </w:r>
          </w:p>
        </w:tc>
        <w:tc>
          <w:tcPr>
            <w:tcW w:w="851" w:type="dxa"/>
            <w:vAlign w:val="center"/>
          </w:tcPr>
          <w:p w:rsidR="004A5481" w:rsidRDefault="004A5481" w:rsidP="004A5481">
            <w:pPr>
              <w:widowControl/>
              <w:spacing w:line="300" w:lineRule="exact"/>
              <w:jc w:val="center"/>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c/d×100)</w:t>
            </w:r>
          </w:p>
        </w:tc>
      </w:tr>
      <w:tr w:rsidR="004A5481" w:rsidTr="006D099B">
        <w:tc>
          <w:tcPr>
            <w:tcW w:w="1964" w:type="dxa"/>
          </w:tcPr>
          <w:p w:rsidR="004A5481" w:rsidRPr="006B5EB5" w:rsidRDefault="004A5481" w:rsidP="004A5481">
            <w:pPr>
              <w:widowControl/>
              <w:spacing w:line="300" w:lineRule="exact"/>
              <w:jc w:val="right"/>
              <w:rPr>
                <w:rFonts w:ascii="ＭＳ ゴシック" w:eastAsia="ＭＳ ゴシック" w:hAnsi="ＭＳ ゴシック"/>
                <w:szCs w:val="21"/>
              </w:rPr>
            </w:pPr>
            <w:r w:rsidRPr="004A5481">
              <w:rPr>
                <w:rFonts w:ascii="ＭＳ ゴシック" w:eastAsia="ＭＳ ゴシック" w:hAnsi="ＭＳ ゴシック" w:hint="eastAsia"/>
                <w:sz w:val="21"/>
                <w:szCs w:val="21"/>
              </w:rPr>
              <w:t>業</w:t>
            </w:r>
          </w:p>
        </w:tc>
        <w:tc>
          <w:tcPr>
            <w:tcW w:w="1439"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276"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850"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418"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417"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851"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4A5481" w:rsidTr="006D099B">
        <w:tc>
          <w:tcPr>
            <w:tcW w:w="1964" w:type="dxa"/>
          </w:tcPr>
          <w:p w:rsidR="004A5481" w:rsidRDefault="004A5481" w:rsidP="004A5481">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 w:val="21"/>
                <w:szCs w:val="21"/>
              </w:rPr>
              <w:t>業</w:t>
            </w:r>
          </w:p>
        </w:tc>
        <w:tc>
          <w:tcPr>
            <w:tcW w:w="1439"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276"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850"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418"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1417" w:type="dxa"/>
            <w:vAlign w:val="bottom"/>
          </w:tcPr>
          <w:p w:rsidR="004A5481" w:rsidRPr="00ED2E88"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tc>
        <w:tc>
          <w:tcPr>
            <w:tcW w:w="851"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r w:rsidR="004A5481" w:rsidTr="006D099B">
        <w:tc>
          <w:tcPr>
            <w:tcW w:w="1964" w:type="dxa"/>
            <w:vAlign w:val="center"/>
          </w:tcPr>
          <w:p w:rsidR="004A5481" w:rsidRDefault="004A5481" w:rsidP="004A5481">
            <w:pPr>
              <w:widowControl/>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1439"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【A１】</w:t>
            </w:r>
          </w:p>
        </w:tc>
        <w:tc>
          <w:tcPr>
            <w:tcW w:w="1276"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【B１】</w:t>
            </w:r>
          </w:p>
        </w:tc>
        <w:tc>
          <w:tcPr>
            <w:tcW w:w="850"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418"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【a1</w:t>
            </w:r>
            <w:r>
              <w:rPr>
                <w:rFonts w:ascii="ＭＳ ゴシック" w:eastAsia="ＭＳ ゴシック" w:hAnsi="ＭＳ ゴシック"/>
                <w:szCs w:val="21"/>
              </w:rPr>
              <w:t xml:space="preserve">】 </w:t>
            </w:r>
          </w:p>
        </w:tc>
        <w:tc>
          <w:tcPr>
            <w:tcW w:w="1417" w:type="dxa"/>
            <w:vAlign w:val="bottom"/>
          </w:tcPr>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4A5481" w:rsidRDefault="004A5481" w:rsidP="00AA1B6A">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【ｂ1】</w:t>
            </w:r>
          </w:p>
        </w:tc>
        <w:tc>
          <w:tcPr>
            <w:tcW w:w="851" w:type="dxa"/>
            <w:vAlign w:val="bottom"/>
          </w:tcPr>
          <w:p w:rsidR="004A5481" w:rsidRDefault="004A5481" w:rsidP="007B42D9">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w:t>
            </w:r>
          </w:p>
        </w:tc>
      </w:tr>
    </w:tbl>
    <w:p w:rsidR="00AA1B6A" w:rsidRPr="004B07FE" w:rsidRDefault="004A5481" w:rsidP="0097055B">
      <w:pPr>
        <w:suppressAutoHyphens/>
        <w:wordWrap w:val="0"/>
        <w:spacing w:line="240" w:lineRule="exact"/>
        <w:ind w:leftChars="-135" w:left="-283" w:rightChars="-270" w:right="-567"/>
        <w:jc w:val="left"/>
        <w:textAlignment w:val="baseline"/>
        <w:rPr>
          <w:rFonts w:asciiTheme="majorEastAsia" w:eastAsiaTheme="majorEastAsia" w:hAnsiTheme="majorEastAsia"/>
          <w:sz w:val="20"/>
          <w:szCs w:val="21"/>
        </w:rPr>
      </w:pPr>
      <w:r w:rsidRPr="004B07FE">
        <w:rPr>
          <w:rFonts w:asciiTheme="majorEastAsia" w:eastAsiaTheme="majorEastAsia" w:hAnsiTheme="majorEastAsia" w:hint="eastAsia"/>
          <w:sz w:val="20"/>
          <w:szCs w:val="21"/>
        </w:rPr>
        <w:t>※３：表２に記載した指定業種と同じ指定業種を記載。</w:t>
      </w:r>
    </w:p>
    <w:sectPr w:rsidR="00AA1B6A" w:rsidRPr="004B07FE" w:rsidSect="00751FF4">
      <w:pgSz w:w="11906" w:h="16838"/>
      <w:pgMar w:top="851" w:right="991" w:bottom="709"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9" w:rsidRDefault="00727499" w:rsidP="001D602D">
      <w:r>
        <w:separator/>
      </w:r>
    </w:p>
  </w:endnote>
  <w:endnote w:type="continuationSeparator" w:id="0">
    <w:p w:rsidR="00727499" w:rsidRDefault="007274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9" w:rsidRDefault="00727499" w:rsidP="001D602D">
      <w:r>
        <w:separator/>
      </w:r>
    </w:p>
  </w:footnote>
  <w:footnote w:type="continuationSeparator" w:id="0">
    <w:p w:rsidR="00727499" w:rsidRDefault="007274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8D"/>
    <w:multiLevelType w:val="hybridMultilevel"/>
    <w:tmpl w:val="6902FC6A"/>
    <w:lvl w:ilvl="0" w:tplc="6A0CC6F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7767CC"/>
    <w:multiLevelType w:val="hybridMultilevel"/>
    <w:tmpl w:val="1A7699A6"/>
    <w:lvl w:ilvl="0" w:tplc="A7A6F8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4B2E9B"/>
    <w:multiLevelType w:val="hybridMultilevel"/>
    <w:tmpl w:val="75467E64"/>
    <w:lvl w:ilvl="0" w:tplc="9B2EA628">
      <w:start w:val="4"/>
      <w:numFmt w:val="decimalFullWidth"/>
      <w:lvlText w:val="（注%1）"/>
      <w:lvlJc w:val="left"/>
      <w:pPr>
        <w:ind w:left="1080" w:hanging="1080"/>
      </w:pPr>
      <w:rPr>
        <w:rFonts w:hAnsi="ＭＳ ゴシック" w:cs="ＭＳ ゴシック" w:hint="default"/>
      </w:rPr>
    </w:lvl>
    <w:lvl w:ilvl="1" w:tplc="505E7EC4">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83DD8"/>
    <w:multiLevelType w:val="hybridMultilevel"/>
    <w:tmpl w:val="1422D176"/>
    <w:lvl w:ilvl="0" w:tplc="A4E6A12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31226F0"/>
    <w:multiLevelType w:val="hybridMultilevel"/>
    <w:tmpl w:val="287EF6FA"/>
    <w:lvl w:ilvl="0" w:tplc="B590C48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3"/>
  </w:num>
  <w:num w:numId="4">
    <w:abstractNumId w:val="7"/>
  </w:num>
  <w:num w:numId="5">
    <w:abstractNumId w:val="1"/>
  </w:num>
  <w:num w:numId="6">
    <w:abstractNumId w:val="10"/>
  </w:num>
  <w:num w:numId="7">
    <w:abstractNumId w:val="11"/>
  </w:num>
  <w:num w:numId="8">
    <w:abstractNumId w:val="5"/>
  </w:num>
  <w:num w:numId="9">
    <w:abstractNumId w:val="0"/>
  </w:num>
  <w:num w:numId="10">
    <w:abstractNumId w:val="8"/>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5A6"/>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79C7"/>
    <w:rsid w:val="003B175E"/>
    <w:rsid w:val="003C39F9"/>
    <w:rsid w:val="003D2F2A"/>
    <w:rsid w:val="003E2498"/>
    <w:rsid w:val="00476298"/>
    <w:rsid w:val="00491803"/>
    <w:rsid w:val="004A1BB1"/>
    <w:rsid w:val="004A5481"/>
    <w:rsid w:val="004B07FE"/>
    <w:rsid w:val="004B2743"/>
    <w:rsid w:val="004D1541"/>
    <w:rsid w:val="004D1C76"/>
    <w:rsid w:val="004E2DC9"/>
    <w:rsid w:val="004F6B3A"/>
    <w:rsid w:val="00543817"/>
    <w:rsid w:val="0055281C"/>
    <w:rsid w:val="00566A5A"/>
    <w:rsid w:val="00577403"/>
    <w:rsid w:val="005972DB"/>
    <w:rsid w:val="005A3FBC"/>
    <w:rsid w:val="005B4300"/>
    <w:rsid w:val="006011ED"/>
    <w:rsid w:val="00615CEA"/>
    <w:rsid w:val="00640E97"/>
    <w:rsid w:val="00667715"/>
    <w:rsid w:val="006920E0"/>
    <w:rsid w:val="006A3D9D"/>
    <w:rsid w:val="006B2EC6"/>
    <w:rsid w:val="006B3E4B"/>
    <w:rsid w:val="006B5EB5"/>
    <w:rsid w:val="006D099B"/>
    <w:rsid w:val="006D2D45"/>
    <w:rsid w:val="006D47AE"/>
    <w:rsid w:val="006E1BBD"/>
    <w:rsid w:val="006F311F"/>
    <w:rsid w:val="006F3819"/>
    <w:rsid w:val="0070340C"/>
    <w:rsid w:val="00712D50"/>
    <w:rsid w:val="00727499"/>
    <w:rsid w:val="007434FC"/>
    <w:rsid w:val="00746C3A"/>
    <w:rsid w:val="00751FF4"/>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05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B6A"/>
    <w:rsid w:val="00AA410B"/>
    <w:rsid w:val="00AE2F39"/>
    <w:rsid w:val="00AE4572"/>
    <w:rsid w:val="00AE4E53"/>
    <w:rsid w:val="00AF2BF0"/>
    <w:rsid w:val="00B07FA6"/>
    <w:rsid w:val="00B41598"/>
    <w:rsid w:val="00B649D8"/>
    <w:rsid w:val="00B66AFB"/>
    <w:rsid w:val="00B67566"/>
    <w:rsid w:val="00B7036C"/>
    <w:rsid w:val="00BB1F09"/>
    <w:rsid w:val="00BE5556"/>
    <w:rsid w:val="00BF3A4B"/>
    <w:rsid w:val="00C0002F"/>
    <w:rsid w:val="00C018DD"/>
    <w:rsid w:val="00C118A8"/>
    <w:rsid w:val="00C26E97"/>
    <w:rsid w:val="00C35FF6"/>
    <w:rsid w:val="00C4318E"/>
    <w:rsid w:val="00C440AD"/>
    <w:rsid w:val="00C459FB"/>
    <w:rsid w:val="00C67832"/>
    <w:rsid w:val="00C90292"/>
    <w:rsid w:val="00CB2291"/>
    <w:rsid w:val="00CC72F3"/>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3928"/>
    <w:rsid w:val="00E40FF3"/>
    <w:rsid w:val="00E62F61"/>
    <w:rsid w:val="00E65973"/>
    <w:rsid w:val="00E9118A"/>
    <w:rsid w:val="00EA587B"/>
    <w:rsid w:val="00EC514E"/>
    <w:rsid w:val="00ED24EA"/>
    <w:rsid w:val="00ED2E88"/>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296345A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4015-BD6D-4703-B968-C9634E45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鹿野 真優</cp:lastModifiedBy>
  <cp:revision>2</cp:revision>
  <cp:lastPrinted>2020-03-09T00:15:00Z</cp:lastPrinted>
  <dcterms:created xsi:type="dcterms:W3CDTF">2020-03-10T01:26:00Z</dcterms:created>
  <dcterms:modified xsi:type="dcterms:W3CDTF">2020-03-10T01:26:00Z</dcterms:modified>
</cp:coreProperties>
</file>